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704D3" w14:textId="77777777" w:rsidR="00135EB6" w:rsidRDefault="00135EB6" w:rsidP="00135EB6">
      <w:pPr>
        <w:spacing w:after="0" w:line="240" w:lineRule="auto"/>
        <w:jc w:val="center"/>
        <w:rPr>
          <w:sz w:val="24"/>
          <w:szCs w:val="24"/>
        </w:rPr>
      </w:pPr>
      <w:r>
        <w:rPr>
          <w:b/>
          <w:sz w:val="24"/>
          <w:szCs w:val="24"/>
        </w:rPr>
        <w:t>FBISD School Health Advisory Council (SHAC)</w:t>
      </w:r>
    </w:p>
    <w:p w14:paraId="4710CF58" w14:textId="77777777" w:rsidR="00135EB6" w:rsidRDefault="00135EB6" w:rsidP="00135EB6">
      <w:pPr>
        <w:spacing w:after="0" w:line="240" w:lineRule="auto"/>
        <w:rPr>
          <w:color w:val="333333"/>
          <w:sz w:val="24"/>
          <w:szCs w:val="24"/>
          <w:highlight w:val="white"/>
        </w:rPr>
      </w:pPr>
    </w:p>
    <w:p w14:paraId="6AEF41C0" w14:textId="77777777" w:rsidR="00135EB6" w:rsidRDefault="00135EB6" w:rsidP="00135EB6">
      <w:pPr>
        <w:spacing w:after="0" w:line="240" w:lineRule="auto"/>
        <w:rPr>
          <w:color w:val="333333"/>
          <w:sz w:val="24"/>
          <w:szCs w:val="24"/>
          <w:highlight w:val="white"/>
        </w:rPr>
      </w:pPr>
      <w:r>
        <w:rPr>
          <w:b/>
          <w:color w:val="333333"/>
          <w:sz w:val="24"/>
          <w:szCs w:val="24"/>
          <w:highlight w:val="white"/>
        </w:rPr>
        <w:t>Vision:</w:t>
      </w:r>
      <w:r>
        <w:rPr>
          <w:color w:val="333333"/>
          <w:sz w:val="24"/>
          <w:szCs w:val="24"/>
          <w:highlight w:val="white"/>
        </w:rPr>
        <w:t xml:space="preserve">  The FBISD School Health Advisory Council (SHAC) was established by the Board of Trustees to assist the </w:t>
      </w:r>
      <w:proofErr w:type="gramStart"/>
      <w:r>
        <w:rPr>
          <w:color w:val="333333"/>
          <w:sz w:val="24"/>
          <w:szCs w:val="24"/>
          <w:highlight w:val="white"/>
        </w:rPr>
        <w:t>District</w:t>
      </w:r>
      <w:proofErr w:type="gramEnd"/>
      <w:r>
        <w:rPr>
          <w:color w:val="333333"/>
          <w:sz w:val="24"/>
          <w:szCs w:val="24"/>
          <w:highlight w:val="white"/>
        </w:rPr>
        <w:t xml:space="preserve"> in meeting its strategic objectives to provide healthy school environments for students, staff and community members and to teach and promote wellness through healthy lifestyles. The SHAC acts in an advisory capacity to the Superintendent and Board of Trustees.</w:t>
      </w:r>
      <w:r>
        <w:rPr>
          <w:color w:val="333333"/>
          <w:sz w:val="24"/>
          <w:szCs w:val="24"/>
        </w:rPr>
        <w:br/>
      </w:r>
      <w:r>
        <w:rPr>
          <w:color w:val="333333"/>
          <w:sz w:val="24"/>
          <w:szCs w:val="24"/>
        </w:rPr>
        <w:br/>
      </w:r>
      <w:r>
        <w:rPr>
          <w:color w:val="333333"/>
          <w:sz w:val="24"/>
          <w:szCs w:val="24"/>
          <w:highlight w:val="white"/>
        </w:rPr>
        <w:t xml:space="preserve">A School Health Advisory Council (SHAC) is a school board appointed advisory group of individuals who represent different segments of the community. By law, the majority of the members must be persons who are parents of students enrolled in the </w:t>
      </w:r>
      <w:proofErr w:type="gramStart"/>
      <w:r>
        <w:rPr>
          <w:color w:val="333333"/>
          <w:sz w:val="24"/>
          <w:szCs w:val="24"/>
          <w:highlight w:val="white"/>
        </w:rPr>
        <w:t>District</w:t>
      </w:r>
      <w:proofErr w:type="gramEnd"/>
      <w:r>
        <w:rPr>
          <w:color w:val="333333"/>
          <w:sz w:val="24"/>
          <w:szCs w:val="24"/>
          <w:highlight w:val="white"/>
        </w:rPr>
        <w:t xml:space="preserve"> and who are not employed by the District. The FBISD SHAC is made up of parents, community members and District employees working together to improve the health of all students and families through coordinated school health programs focused on the whole child. </w:t>
      </w:r>
    </w:p>
    <w:p w14:paraId="77BA5A55" w14:textId="77777777" w:rsidR="00135EB6" w:rsidRDefault="00135EB6" w:rsidP="00135EB6">
      <w:pPr>
        <w:spacing w:after="0" w:line="240" w:lineRule="auto"/>
        <w:rPr>
          <w:color w:val="333333"/>
          <w:sz w:val="24"/>
          <w:szCs w:val="24"/>
          <w:highlight w:val="white"/>
        </w:rPr>
      </w:pPr>
    </w:p>
    <w:p w14:paraId="43286B2F" w14:textId="77777777" w:rsidR="00135EB6" w:rsidRDefault="00135EB6" w:rsidP="00135EB6">
      <w:pPr>
        <w:spacing w:after="0" w:line="240" w:lineRule="auto"/>
        <w:rPr>
          <w:color w:val="333333"/>
          <w:sz w:val="24"/>
          <w:szCs w:val="24"/>
          <w:highlight w:val="white"/>
        </w:rPr>
      </w:pPr>
      <w:r>
        <w:rPr>
          <w:b/>
          <w:color w:val="333333"/>
          <w:sz w:val="24"/>
          <w:szCs w:val="24"/>
          <w:highlight w:val="white"/>
        </w:rPr>
        <w:t xml:space="preserve">Mission:  </w:t>
      </w:r>
      <w:r>
        <w:rPr>
          <w:color w:val="333333"/>
          <w:sz w:val="24"/>
          <w:szCs w:val="24"/>
          <w:highlight w:val="white"/>
        </w:rPr>
        <w:t>The FBISD SHAC shall use the Whole School, Whole Child, Whole Community (WSCC) model, the Board of Trustee Goals and the Fort Bend ISD Profile of a Graduate attributes to support the FBISD District community for the purpose(s) of effectively implementing the District Wellness Policy - FFA (Local), while promoting evidence-based wellness resources that encourage and foster lifelong wellness of staff, students and the community.</w:t>
      </w:r>
    </w:p>
    <w:p w14:paraId="123166E4" w14:textId="3FD10F86" w:rsidR="00135EB6" w:rsidRDefault="00135EB6" w:rsidP="003E2E72">
      <w:pPr>
        <w:spacing w:line="240" w:lineRule="auto"/>
        <w:jc w:val="center"/>
        <w:rPr>
          <w:b/>
          <w:bCs/>
          <w:sz w:val="28"/>
          <w:szCs w:val="28"/>
          <w:u w:val="single"/>
        </w:rPr>
      </w:pPr>
    </w:p>
    <w:p w14:paraId="524D63C4" w14:textId="7DF9391B" w:rsidR="00135EB6" w:rsidRDefault="00135EB6" w:rsidP="003E2E72">
      <w:pPr>
        <w:spacing w:line="240" w:lineRule="auto"/>
        <w:jc w:val="center"/>
        <w:rPr>
          <w:b/>
          <w:bCs/>
          <w:sz w:val="28"/>
          <w:szCs w:val="28"/>
          <w:u w:val="single"/>
        </w:rPr>
      </w:pPr>
      <w:r>
        <w:rPr>
          <w:noProof/>
          <w:color w:val="333333"/>
          <w:sz w:val="24"/>
          <w:szCs w:val="24"/>
          <w:highlight w:val="white"/>
        </w:rPr>
        <w:drawing>
          <wp:inline distT="0" distB="0" distL="114300" distR="114300" wp14:anchorId="5D10B805" wp14:editId="6570715B">
            <wp:extent cx="3105150" cy="3423667"/>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3105150" cy="3423667"/>
                    </a:xfrm>
                    <a:prstGeom prst="rect">
                      <a:avLst/>
                    </a:prstGeom>
                    <a:ln/>
                  </pic:spPr>
                </pic:pic>
              </a:graphicData>
            </a:graphic>
          </wp:inline>
        </w:drawing>
      </w:r>
    </w:p>
    <w:p w14:paraId="4BD0F682" w14:textId="77777777" w:rsidR="00135EB6" w:rsidRDefault="00135EB6" w:rsidP="003E2E72">
      <w:pPr>
        <w:spacing w:line="240" w:lineRule="auto"/>
        <w:jc w:val="center"/>
        <w:rPr>
          <w:b/>
          <w:bCs/>
          <w:sz w:val="28"/>
          <w:szCs w:val="28"/>
          <w:u w:val="single"/>
        </w:rPr>
      </w:pPr>
    </w:p>
    <w:p w14:paraId="17B6F4E3" w14:textId="77777777" w:rsidR="00135EB6" w:rsidRDefault="00135EB6" w:rsidP="003E2E72">
      <w:pPr>
        <w:spacing w:line="240" w:lineRule="auto"/>
        <w:jc w:val="center"/>
        <w:rPr>
          <w:b/>
          <w:bCs/>
          <w:sz w:val="28"/>
          <w:szCs w:val="28"/>
          <w:u w:val="single"/>
        </w:rPr>
      </w:pPr>
    </w:p>
    <w:p w14:paraId="750B142F" w14:textId="2A8DA9C7" w:rsidR="003E2E72" w:rsidRPr="003E2E72" w:rsidRDefault="003E2E72" w:rsidP="003E2E72">
      <w:pPr>
        <w:spacing w:line="240" w:lineRule="auto"/>
        <w:jc w:val="center"/>
        <w:rPr>
          <w:b/>
          <w:bCs/>
          <w:sz w:val="28"/>
          <w:szCs w:val="28"/>
          <w:u w:val="single"/>
        </w:rPr>
      </w:pPr>
      <w:r w:rsidRPr="003E2E72">
        <w:rPr>
          <w:b/>
          <w:bCs/>
          <w:sz w:val="28"/>
          <w:szCs w:val="28"/>
          <w:u w:val="single"/>
        </w:rPr>
        <w:lastRenderedPageBreak/>
        <w:t xml:space="preserve">FBISD SHAC GOALS </w:t>
      </w:r>
    </w:p>
    <w:p w14:paraId="5F2B8A64" w14:textId="1A17E21B" w:rsidR="003E2E72" w:rsidRPr="003E2E72" w:rsidRDefault="003E2E72" w:rsidP="003E2E72">
      <w:pPr>
        <w:spacing w:line="240" w:lineRule="auto"/>
        <w:rPr>
          <w:b/>
          <w:bCs/>
          <w:sz w:val="28"/>
          <w:szCs w:val="28"/>
        </w:rPr>
      </w:pPr>
      <w:r>
        <w:rPr>
          <w:b/>
          <w:bCs/>
          <w:sz w:val="28"/>
          <w:szCs w:val="28"/>
        </w:rPr>
        <w:t>In the 2023-2024 the Fort Bend Independent School District School Health Advisory Council (SHAC) will:</w:t>
      </w:r>
    </w:p>
    <w:p w14:paraId="0D85CFC3" w14:textId="44C4897F" w:rsidR="003E2E72" w:rsidRPr="003E2E72" w:rsidRDefault="003E2E72" w:rsidP="003E2E72">
      <w:pPr>
        <w:spacing w:line="240" w:lineRule="auto"/>
        <w:rPr>
          <w:sz w:val="24"/>
          <w:szCs w:val="24"/>
        </w:rPr>
      </w:pPr>
      <w:r>
        <w:rPr>
          <w:b/>
          <w:bCs/>
        </w:rPr>
        <w:br/>
      </w:r>
      <w:r w:rsidRPr="003E2E72">
        <w:rPr>
          <w:sz w:val="24"/>
          <w:szCs w:val="24"/>
        </w:rPr>
        <w:t>1. Develop a process for SHAC to provide input on Board adopted Legislative Priorities</w:t>
      </w:r>
      <w:r w:rsidR="00076502">
        <w:rPr>
          <w:sz w:val="24"/>
          <w:szCs w:val="24"/>
        </w:rPr>
        <w:t>.</w:t>
      </w:r>
    </w:p>
    <w:p w14:paraId="7FB2A1CE" w14:textId="70533FD4" w:rsidR="003E2E72" w:rsidRPr="003E2E72" w:rsidRDefault="003E2E72" w:rsidP="003E2E72">
      <w:pPr>
        <w:rPr>
          <w:sz w:val="24"/>
          <w:szCs w:val="24"/>
        </w:rPr>
      </w:pPr>
      <w:r w:rsidRPr="003E2E72">
        <w:rPr>
          <w:sz w:val="24"/>
          <w:szCs w:val="24"/>
        </w:rPr>
        <w:t>2. Increase support and awareness of Student Wellness Committees &amp; recognition of their sponsors</w:t>
      </w:r>
      <w:r w:rsidR="00076502">
        <w:rPr>
          <w:sz w:val="24"/>
          <w:szCs w:val="24"/>
        </w:rPr>
        <w:t>.</w:t>
      </w:r>
    </w:p>
    <w:p w14:paraId="58F8D352" w14:textId="42DBB31D" w:rsidR="003E2E72" w:rsidRPr="003E2E72" w:rsidRDefault="003E2E72" w:rsidP="003E2E72">
      <w:pPr>
        <w:rPr>
          <w:sz w:val="24"/>
          <w:szCs w:val="24"/>
        </w:rPr>
      </w:pPr>
      <w:r w:rsidRPr="003E2E72">
        <w:rPr>
          <w:sz w:val="24"/>
          <w:szCs w:val="24"/>
        </w:rPr>
        <w:t>3. Ensure Campus Improvement Plans include wellness strategies created by their Campus Wellness Committee</w:t>
      </w:r>
      <w:r w:rsidR="00076502">
        <w:rPr>
          <w:sz w:val="24"/>
          <w:szCs w:val="24"/>
        </w:rPr>
        <w:t>.</w:t>
      </w:r>
    </w:p>
    <w:p w14:paraId="636B081E" w14:textId="0173418C" w:rsidR="003E2E72" w:rsidRPr="003E2E72" w:rsidRDefault="003E2E72" w:rsidP="003E2E72">
      <w:pPr>
        <w:rPr>
          <w:sz w:val="24"/>
          <w:szCs w:val="24"/>
        </w:rPr>
      </w:pPr>
      <w:r w:rsidRPr="003E2E72">
        <w:rPr>
          <w:sz w:val="24"/>
          <w:szCs w:val="24"/>
        </w:rPr>
        <w:t xml:space="preserve">4. Develop a process for the </w:t>
      </w:r>
      <w:r>
        <w:rPr>
          <w:sz w:val="24"/>
          <w:szCs w:val="24"/>
        </w:rPr>
        <w:t>d</w:t>
      </w:r>
      <w:r w:rsidRPr="003E2E72">
        <w:rPr>
          <w:sz w:val="24"/>
          <w:szCs w:val="24"/>
        </w:rPr>
        <w:t>istrict to provide families with gun safety and storage information</w:t>
      </w:r>
      <w:r w:rsidR="00076502">
        <w:rPr>
          <w:sz w:val="24"/>
          <w:szCs w:val="24"/>
        </w:rPr>
        <w:t>.</w:t>
      </w:r>
    </w:p>
    <w:p w14:paraId="1B89FC46" w14:textId="5BAF4581" w:rsidR="003E2E72" w:rsidRPr="003E2E72" w:rsidRDefault="003E2E72" w:rsidP="003E2E72">
      <w:pPr>
        <w:rPr>
          <w:sz w:val="24"/>
          <w:szCs w:val="24"/>
        </w:rPr>
      </w:pPr>
      <w:r w:rsidRPr="003E2E72">
        <w:rPr>
          <w:sz w:val="24"/>
          <w:szCs w:val="24"/>
        </w:rPr>
        <w:t>5. Recommend expansion of Action Based Learning Labs and including movement in classrooms (all levels)</w:t>
      </w:r>
      <w:r w:rsidR="00076502">
        <w:rPr>
          <w:sz w:val="24"/>
          <w:szCs w:val="24"/>
        </w:rPr>
        <w:t>.</w:t>
      </w:r>
    </w:p>
    <w:p w14:paraId="27156425" w14:textId="6E0A58F3" w:rsidR="003E2E72" w:rsidRPr="003E2E72" w:rsidRDefault="003E2E72" w:rsidP="003E2E72">
      <w:pPr>
        <w:rPr>
          <w:sz w:val="24"/>
          <w:szCs w:val="24"/>
        </w:rPr>
      </w:pPr>
      <w:r w:rsidRPr="003E2E72">
        <w:rPr>
          <w:sz w:val="24"/>
          <w:szCs w:val="24"/>
        </w:rPr>
        <w:t>6. Expand District level mental health supports available to ALL students</w:t>
      </w:r>
      <w:r w:rsidR="00076502">
        <w:rPr>
          <w:sz w:val="24"/>
          <w:szCs w:val="24"/>
        </w:rPr>
        <w:t>.</w:t>
      </w:r>
    </w:p>
    <w:p w14:paraId="7FA126B6" w14:textId="77777777" w:rsidR="003E2E72" w:rsidRPr="003E2E72" w:rsidRDefault="003E2E72" w:rsidP="003E2E72"/>
    <w:p w14:paraId="0E475D19" w14:textId="77777777" w:rsidR="003E2E72" w:rsidRPr="003E2E72" w:rsidRDefault="003E2E72" w:rsidP="003E2E72"/>
    <w:p w14:paraId="1BC95D7C" w14:textId="577DC49E" w:rsidR="003E2E72" w:rsidRDefault="003E2E72"/>
    <w:p w14:paraId="0EECB579" w14:textId="29FA8ECB" w:rsidR="00076502" w:rsidRDefault="00076502"/>
    <w:p w14:paraId="0C44BF31" w14:textId="44676C2E" w:rsidR="00076502" w:rsidRDefault="00076502"/>
    <w:p w14:paraId="4EADEF16" w14:textId="01B9F8AF" w:rsidR="00076502" w:rsidRDefault="00076502"/>
    <w:p w14:paraId="5686154F" w14:textId="70EC5955" w:rsidR="00076502" w:rsidRDefault="00076502"/>
    <w:p w14:paraId="362BF65C" w14:textId="4F96F13A" w:rsidR="00076502" w:rsidRDefault="00076502"/>
    <w:p w14:paraId="6CB114AF" w14:textId="60737CE0" w:rsidR="00076502" w:rsidRDefault="00076502"/>
    <w:p w14:paraId="498A8E97" w14:textId="638D224D" w:rsidR="00076502" w:rsidRDefault="00076502"/>
    <w:p w14:paraId="3869CFF2" w14:textId="4E5B46F0" w:rsidR="00076502" w:rsidRDefault="00076502"/>
    <w:p w14:paraId="4F729854" w14:textId="77777777" w:rsidR="00076502" w:rsidRDefault="00076502">
      <w:r>
        <w:t xml:space="preserve">                                                             </w:t>
      </w:r>
    </w:p>
    <w:p w14:paraId="4F0D36F0" w14:textId="5935C97F" w:rsidR="00076502" w:rsidRDefault="00076502">
      <w:r>
        <w:t xml:space="preserve">                                                                </w:t>
      </w:r>
      <w:r>
        <w:rPr>
          <w:noProof/>
          <w:color w:val="000000"/>
          <w:sz w:val="24"/>
          <w:szCs w:val="24"/>
        </w:rPr>
        <w:drawing>
          <wp:inline distT="0" distB="0" distL="114300" distR="114300" wp14:anchorId="55D3F650" wp14:editId="3F9D4696">
            <wp:extent cx="1506220" cy="72263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506220" cy="722630"/>
                    </a:xfrm>
                    <a:prstGeom prst="rect">
                      <a:avLst/>
                    </a:prstGeom>
                    <a:ln/>
                  </pic:spPr>
                </pic:pic>
              </a:graphicData>
            </a:graphic>
          </wp:inline>
        </w:drawing>
      </w:r>
    </w:p>
    <w:p w14:paraId="7C943F70" w14:textId="3F18B073" w:rsidR="00076502" w:rsidRPr="00076502" w:rsidRDefault="00076502">
      <w:pPr>
        <w:rPr>
          <w:sz w:val="20"/>
          <w:szCs w:val="20"/>
        </w:rPr>
      </w:pPr>
      <w:r w:rsidRPr="00076502">
        <w:rPr>
          <w:sz w:val="20"/>
          <w:szCs w:val="20"/>
        </w:rPr>
        <w:t>F</w:t>
      </w:r>
      <w:r w:rsidRPr="00076502">
        <w:rPr>
          <w:color w:val="000000"/>
          <w:sz w:val="20"/>
          <w:szCs w:val="20"/>
        </w:rPr>
        <w:t xml:space="preserve">or more information, please contact </w:t>
      </w:r>
      <w:r w:rsidRPr="00076502">
        <w:rPr>
          <w:sz w:val="20"/>
          <w:szCs w:val="20"/>
        </w:rPr>
        <w:t xml:space="preserve">Allison </w:t>
      </w:r>
      <w:proofErr w:type="spellStart"/>
      <w:r w:rsidRPr="00076502">
        <w:rPr>
          <w:sz w:val="20"/>
          <w:szCs w:val="20"/>
        </w:rPr>
        <w:t>Thummel</w:t>
      </w:r>
      <w:proofErr w:type="spellEnd"/>
      <w:r w:rsidRPr="00076502">
        <w:rPr>
          <w:color w:val="000000"/>
          <w:sz w:val="20"/>
          <w:szCs w:val="20"/>
        </w:rPr>
        <w:t>, SHAC Chair, at</w:t>
      </w:r>
      <w:r w:rsidRPr="00076502">
        <w:rPr>
          <w:sz w:val="20"/>
          <w:szCs w:val="20"/>
        </w:rPr>
        <w:t xml:space="preserve"> </w:t>
      </w:r>
      <w:hyperlink r:id="rId6">
        <w:r w:rsidRPr="00076502">
          <w:rPr>
            <w:color w:val="0563C1"/>
            <w:sz w:val="20"/>
            <w:szCs w:val="20"/>
            <w:u w:val="single"/>
          </w:rPr>
          <w:t>chairfortbendisdshac@gmail.com</w:t>
        </w:r>
      </w:hyperlink>
    </w:p>
    <w:sectPr w:rsidR="00076502" w:rsidRPr="000765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E72"/>
    <w:rsid w:val="00076502"/>
    <w:rsid w:val="00135EB6"/>
    <w:rsid w:val="003E2E72"/>
    <w:rsid w:val="00DB1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6B84"/>
  <w15:chartTrackingRefBased/>
  <w15:docId w15:val="{CA237A9D-4C1D-4B18-B0ED-4AE50E1F6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36273">
      <w:bodyDiv w:val="1"/>
      <w:marLeft w:val="0"/>
      <w:marRight w:val="0"/>
      <w:marTop w:val="0"/>
      <w:marBottom w:val="0"/>
      <w:divBdr>
        <w:top w:val="none" w:sz="0" w:space="0" w:color="auto"/>
        <w:left w:val="none" w:sz="0" w:space="0" w:color="auto"/>
        <w:bottom w:val="none" w:sz="0" w:space="0" w:color="auto"/>
        <w:right w:val="none" w:sz="0" w:space="0" w:color="auto"/>
      </w:divBdr>
    </w:div>
    <w:div w:id="262764156">
      <w:bodyDiv w:val="1"/>
      <w:marLeft w:val="0"/>
      <w:marRight w:val="0"/>
      <w:marTop w:val="0"/>
      <w:marBottom w:val="0"/>
      <w:divBdr>
        <w:top w:val="none" w:sz="0" w:space="0" w:color="auto"/>
        <w:left w:val="none" w:sz="0" w:space="0" w:color="auto"/>
        <w:bottom w:val="none" w:sz="0" w:space="0" w:color="auto"/>
        <w:right w:val="none" w:sz="0" w:space="0" w:color="auto"/>
      </w:divBdr>
    </w:div>
    <w:div w:id="464546175">
      <w:bodyDiv w:val="1"/>
      <w:marLeft w:val="0"/>
      <w:marRight w:val="0"/>
      <w:marTop w:val="0"/>
      <w:marBottom w:val="0"/>
      <w:divBdr>
        <w:top w:val="none" w:sz="0" w:space="0" w:color="auto"/>
        <w:left w:val="none" w:sz="0" w:space="0" w:color="auto"/>
        <w:bottom w:val="none" w:sz="0" w:space="0" w:color="auto"/>
        <w:right w:val="none" w:sz="0" w:space="0" w:color="auto"/>
      </w:divBdr>
    </w:div>
    <w:div w:id="588975484">
      <w:bodyDiv w:val="1"/>
      <w:marLeft w:val="0"/>
      <w:marRight w:val="0"/>
      <w:marTop w:val="0"/>
      <w:marBottom w:val="0"/>
      <w:divBdr>
        <w:top w:val="none" w:sz="0" w:space="0" w:color="auto"/>
        <w:left w:val="none" w:sz="0" w:space="0" w:color="auto"/>
        <w:bottom w:val="none" w:sz="0" w:space="0" w:color="auto"/>
        <w:right w:val="none" w:sz="0" w:space="0" w:color="auto"/>
      </w:divBdr>
    </w:div>
    <w:div w:id="970793552">
      <w:bodyDiv w:val="1"/>
      <w:marLeft w:val="0"/>
      <w:marRight w:val="0"/>
      <w:marTop w:val="0"/>
      <w:marBottom w:val="0"/>
      <w:divBdr>
        <w:top w:val="none" w:sz="0" w:space="0" w:color="auto"/>
        <w:left w:val="none" w:sz="0" w:space="0" w:color="auto"/>
        <w:bottom w:val="none" w:sz="0" w:space="0" w:color="auto"/>
        <w:right w:val="none" w:sz="0" w:space="0" w:color="auto"/>
      </w:divBdr>
    </w:div>
    <w:div w:id="104926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airfortbendisdshac@gmail.com" TargetMode="Externa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2021</Characters>
  <Application>Microsoft Office Word</Application>
  <DocSecurity>0</DocSecurity>
  <Lines>168</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Thummel</dc:creator>
  <cp:keywords/>
  <dc:description/>
  <cp:lastModifiedBy>Green, Ladonna</cp:lastModifiedBy>
  <cp:revision>2</cp:revision>
  <dcterms:created xsi:type="dcterms:W3CDTF">2023-08-28T14:59:00Z</dcterms:created>
  <dcterms:modified xsi:type="dcterms:W3CDTF">2023-08-28T14:59:00Z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1371f6860377f41610c912da85c7537fa0b7f3717481f5ac38b60e11e2e57761</vt:lpwstr>
  </property>
</Properties>
</file>